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88F" w:rsidRDefault="0073388F" w:rsidP="007338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</w:t>
      </w:r>
      <w:bookmarkStart w:id="0" w:name="_GoBack"/>
      <w:bookmarkEnd w:id="0"/>
      <w:r w:rsidRPr="0073388F">
        <w:rPr>
          <w:rFonts w:ascii="Times New Roman" w:hAnsi="Times New Roman" w:cs="Times New Roman"/>
          <w:b/>
          <w:bCs/>
          <w:sz w:val="32"/>
          <w:szCs w:val="32"/>
        </w:rPr>
        <w:t>ланирование непосредственно образовательной деятельности на неделю</w:t>
      </w:r>
    </w:p>
    <w:p w:rsidR="0073388F" w:rsidRPr="0073388F" w:rsidRDefault="0073388F" w:rsidP="007338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3388F" w:rsidRPr="008A47B8" w:rsidRDefault="0073388F" w:rsidP="0073388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A47B8">
        <w:rPr>
          <w:rFonts w:ascii="Times New Roman" w:hAnsi="Times New Roman" w:cs="Times New Roman"/>
          <w:bCs/>
          <w:sz w:val="24"/>
          <w:szCs w:val="24"/>
        </w:rPr>
        <w:t xml:space="preserve">Педагоги  МБДОУ  самостоятельно дозируют  ежедневный  объем  образовательной  нагрузки  на  детей,  не  превышая  при  этом  максимально  допустимую  нагрузку  в  соответствии  с  </w:t>
      </w:r>
      <w:proofErr w:type="gramStart"/>
      <w:r w:rsidRPr="008A47B8">
        <w:rPr>
          <w:rFonts w:ascii="Times New Roman" w:hAnsi="Times New Roman" w:cs="Times New Roman"/>
          <w:bCs/>
          <w:sz w:val="24"/>
          <w:szCs w:val="24"/>
        </w:rPr>
        <w:t>действующими</w:t>
      </w:r>
      <w:proofErr w:type="gramEnd"/>
      <w:r w:rsidRPr="008A47B8">
        <w:rPr>
          <w:rFonts w:ascii="Times New Roman" w:hAnsi="Times New Roman" w:cs="Times New Roman"/>
          <w:bCs/>
          <w:sz w:val="24"/>
          <w:szCs w:val="24"/>
        </w:rPr>
        <w:t xml:space="preserve"> СанПиН. Объем недельной образовательной нагрузки, необходимой для решения  задач  обязательной  части  Программы,  составляет  следующее  количество образовательных ситуаций (занятий, других форм организации детских видов  деятельности):  Необходимость  дополнительных  педагогических  мероприятий  НОД  оговорена в части, формируемой участниками образовательных  отношений  в  пределах  максимально  допустимого  объема  образовательной  нагрузки  на  детей  от 2-х до 7 лет, </w:t>
      </w:r>
      <w:r w:rsidRPr="008A47B8">
        <w:rPr>
          <w:rFonts w:ascii="Times New Roman" w:hAnsi="Times New Roman" w:cs="Times New Roman"/>
          <w:bCs/>
          <w:sz w:val="24"/>
          <w:szCs w:val="24"/>
          <w:u w:val="single"/>
        </w:rPr>
        <w:t xml:space="preserve">регламентируемой действующими СанПиН.  </w:t>
      </w:r>
    </w:p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47B8">
        <w:rPr>
          <w:rFonts w:ascii="Times New Roman" w:hAnsi="Times New Roman" w:cs="Times New Roman"/>
          <w:b/>
          <w:sz w:val="24"/>
          <w:szCs w:val="24"/>
        </w:rPr>
        <w:t xml:space="preserve">        Первая младшая группа (2-3 года) </w:t>
      </w:r>
    </w:p>
    <w:tbl>
      <w:tblPr>
        <w:tblStyle w:val="a4"/>
        <w:tblW w:w="15167" w:type="dxa"/>
        <w:tblInd w:w="250" w:type="dxa"/>
        <w:tblLayout w:type="fixed"/>
        <w:tblLook w:val="04A0"/>
      </w:tblPr>
      <w:tblGrid>
        <w:gridCol w:w="4820"/>
        <w:gridCol w:w="4819"/>
        <w:gridCol w:w="2552"/>
        <w:gridCol w:w="2976"/>
      </w:tblGrid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Приоритетный вид детской деятельности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3388F" w:rsidRPr="008A47B8" w:rsidTr="00E54802">
        <w:trPr>
          <w:trHeight w:val="29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Познавательно исследовательская, конструктивная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388F" w:rsidRPr="008A47B8" w:rsidTr="00E54802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Речевое развитие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3388F" w:rsidRPr="008A47B8" w:rsidTr="00E54802">
        <w:trPr>
          <w:trHeight w:val="307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Восприятие художественной литературы  и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rPr>
          <w:trHeight w:val="55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Художественно-эстетическое </w:t>
            </w:r>
          </w:p>
          <w:p w:rsidR="0073388F" w:rsidRPr="008A47B8" w:rsidRDefault="0073388F" w:rsidP="00E54802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Изобразительная деятельность (рисование, лепка)</w:t>
            </w:r>
            <w:proofErr w:type="gramStart"/>
            <w:r w:rsidRPr="008A47B8"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 w:rsidRPr="008A47B8">
              <w:rPr>
                <w:rFonts w:ascii="Times New Roman" w:hAnsi="Times New Roman"/>
                <w:sz w:val="24"/>
                <w:szCs w:val="24"/>
              </w:rPr>
              <w:t>осприятие художественной  литературы  и фольклора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3388F" w:rsidRPr="008A47B8" w:rsidTr="00E54802">
        <w:trPr>
          <w:trHeight w:val="26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деятельность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9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Всего 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47B8">
        <w:rPr>
          <w:rFonts w:ascii="Times New Roman" w:hAnsi="Times New Roman" w:cs="Times New Roman"/>
          <w:b/>
          <w:sz w:val="24"/>
          <w:szCs w:val="24"/>
        </w:rPr>
        <w:t xml:space="preserve">             Вторая младшая группа (3-4 года) </w:t>
      </w:r>
    </w:p>
    <w:tbl>
      <w:tblPr>
        <w:tblStyle w:val="a4"/>
        <w:tblW w:w="15167" w:type="dxa"/>
        <w:tblInd w:w="250" w:type="dxa"/>
        <w:tblLayout w:type="fixed"/>
        <w:tblLook w:val="04A0"/>
      </w:tblPr>
      <w:tblGrid>
        <w:gridCol w:w="4820"/>
        <w:gridCol w:w="4819"/>
        <w:gridCol w:w="2552"/>
        <w:gridCol w:w="2976"/>
      </w:tblGrid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Приоритетный вид детской деятельности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исследовательская (развитие элементарных математических </w:t>
            </w:r>
            <w:proofErr w:type="gramEnd"/>
          </w:p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представлений, ознакомление с  окружающим миром), </w:t>
            </w: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конструктивная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Речевое развитие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 восприятие  художественной литературы и  фольклора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 xml:space="preserve">     1</w:t>
            </w:r>
          </w:p>
        </w:tc>
      </w:tr>
      <w:tr w:rsidR="0073388F" w:rsidRPr="008A47B8" w:rsidTr="00E54802">
        <w:trPr>
          <w:trHeight w:val="55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Художественно-эстетическое </w:t>
            </w:r>
          </w:p>
          <w:p w:rsidR="0073388F" w:rsidRPr="008A47B8" w:rsidRDefault="0073388F" w:rsidP="00E54802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Изобразительная (рисование, лепка,  аппликация), восприятие  художественной литературы и 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3388F" w:rsidRPr="008A47B8" w:rsidTr="00E54802">
        <w:trPr>
          <w:trHeight w:val="26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деятельность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9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Всего 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040F03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47B8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47B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Средняя группа (4-5 лет) </w:t>
      </w:r>
    </w:p>
    <w:tbl>
      <w:tblPr>
        <w:tblStyle w:val="a4"/>
        <w:tblW w:w="15167" w:type="dxa"/>
        <w:tblInd w:w="250" w:type="dxa"/>
        <w:tblLayout w:type="fixed"/>
        <w:tblLook w:val="04A0"/>
      </w:tblPr>
      <w:tblGrid>
        <w:gridCol w:w="4820"/>
        <w:gridCol w:w="4819"/>
        <w:gridCol w:w="2552"/>
        <w:gridCol w:w="2976"/>
      </w:tblGrid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Приоритетный вид детской деятельности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Познавательно-исследовательская  (развитие элементарных математических </w:t>
            </w:r>
            <w:proofErr w:type="gramEnd"/>
          </w:p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представлений, ознакомление с  окружающим миром), конструирование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Речевое развитие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  <w:proofErr w:type="gramEnd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, восприятие  художественной литературы и 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3388F" w:rsidRPr="008A47B8" w:rsidTr="00E54802">
        <w:trPr>
          <w:trHeight w:val="55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Художественно-эстетическое </w:t>
            </w:r>
          </w:p>
          <w:p w:rsidR="0073388F" w:rsidRPr="008A47B8" w:rsidRDefault="0073388F" w:rsidP="00E54802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Изобразительная (рисование, лепка, аппликация), художественный труд, восприятие художественной литературы  и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3388F" w:rsidRPr="008A47B8" w:rsidTr="00E54802">
        <w:trPr>
          <w:trHeight w:val="26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деятельность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9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Всего 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A47B8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8A47B8">
        <w:rPr>
          <w:rFonts w:ascii="Times New Roman" w:hAnsi="Times New Roman" w:cs="Times New Roman"/>
          <w:b/>
          <w:sz w:val="24"/>
          <w:szCs w:val="24"/>
        </w:rPr>
        <w:t>аршая</w:t>
      </w:r>
      <w:proofErr w:type="spellEnd"/>
      <w:r w:rsidRPr="008A47B8">
        <w:rPr>
          <w:rFonts w:ascii="Times New Roman" w:hAnsi="Times New Roman" w:cs="Times New Roman"/>
          <w:b/>
          <w:sz w:val="24"/>
          <w:szCs w:val="24"/>
        </w:rPr>
        <w:t xml:space="preserve"> группа (5-6 лет) </w:t>
      </w:r>
    </w:p>
    <w:tbl>
      <w:tblPr>
        <w:tblStyle w:val="a4"/>
        <w:tblW w:w="15167" w:type="dxa"/>
        <w:tblInd w:w="250" w:type="dxa"/>
        <w:tblLayout w:type="fixed"/>
        <w:tblLook w:val="04A0"/>
      </w:tblPr>
      <w:tblGrid>
        <w:gridCol w:w="4820"/>
        <w:gridCol w:w="4819"/>
        <w:gridCol w:w="2552"/>
        <w:gridCol w:w="2976"/>
      </w:tblGrid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Приоритетный вид детской деятельности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Познавательно-исследовательская  (развитие элементарных математических </w:t>
            </w:r>
            <w:proofErr w:type="gramEnd"/>
          </w:p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представлений, ознакомление с  окружающим миром)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Речевое развитие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  <w:proofErr w:type="gramEnd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, восприятие художественной литературы и 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3388F" w:rsidRPr="008A47B8" w:rsidTr="00E54802">
        <w:trPr>
          <w:trHeight w:val="55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Художественно-эстетическое </w:t>
            </w:r>
          </w:p>
          <w:p w:rsidR="0073388F" w:rsidRPr="008A47B8" w:rsidRDefault="0073388F" w:rsidP="00E54802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Изобразительная (рисование, лепка, аппликация), художественный труд, </w:t>
            </w:r>
          </w:p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  и фольклора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3388F" w:rsidRPr="008A47B8" w:rsidTr="00E54802">
        <w:trPr>
          <w:trHeight w:val="26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деятельность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9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Всего 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47B8">
        <w:rPr>
          <w:rFonts w:ascii="Times New Roman" w:hAnsi="Times New Roman" w:cs="Times New Roman"/>
          <w:b/>
          <w:sz w:val="24"/>
          <w:szCs w:val="24"/>
        </w:rPr>
        <w:t xml:space="preserve">              Подготовительная к школе группа  (6-7 лет) </w:t>
      </w:r>
    </w:p>
    <w:tbl>
      <w:tblPr>
        <w:tblStyle w:val="a4"/>
        <w:tblW w:w="15167" w:type="dxa"/>
        <w:tblInd w:w="250" w:type="dxa"/>
        <w:tblLayout w:type="fixed"/>
        <w:tblLook w:val="04A0"/>
      </w:tblPr>
      <w:tblGrid>
        <w:gridCol w:w="4820"/>
        <w:gridCol w:w="4819"/>
        <w:gridCol w:w="2552"/>
        <w:gridCol w:w="2976"/>
      </w:tblGrid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Приоритетный вид детской деятельности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Познавательно-исследовательская  (развитие элементарных математических </w:t>
            </w:r>
            <w:proofErr w:type="gramEnd"/>
          </w:p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представлений, ознакомление с  окружающим миром)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81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Речевое развитие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Коммуникативная (развитие речи,  подготовка к обучению грамоте)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Восприятие художественной литературы  и фольклора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rPr>
          <w:trHeight w:val="55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Художественно-эстетическое </w:t>
            </w:r>
          </w:p>
          <w:p w:rsidR="0073388F" w:rsidRPr="008A47B8" w:rsidRDefault="0073388F" w:rsidP="00E54802">
            <w:pPr>
              <w:pStyle w:val="a3"/>
              <w:ind w:left="1069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Художественно-продуктивная (рисование, лепка, аппликация), художественный труд, восприятие  художественной литературы и  фольклора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3388F" w:rsidRPr="008A47B8" w:rsidTr="00E54802">
        <w:trPr>
          <w:trHeight w:val="26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деятельность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88F" w:rsidRPr="008A47B8" w:rsidRDefault="0073388F" w:rsidP="00E548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388F" w:rsidRPr="008A47B8" w:rsidTr="00E5480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 развитие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3388F" w:rsidRPr="008A47B8" w:rsidTr="00E54802">
        <w:trPr>
          <w:trHeight w:val="29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/>
                <w:b/>
                <w:sz w:val="24"/>
                <w:szCs w:val="24"/>
              </w:rPr>
              <w:t xml:space="preserve">Всего 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F" w:rsidRPr="008A47B8" w:rsidRDefault="0073388F" w:rsidP="00E54802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7B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388F" w:rsidRDefault="0073388F" w:rsidP="0073388F">
      <w:pPr>
        <w:pStyle w:val="a3"/>
        <w:spacing w:after="0" w:line="240" w:lineRule="auto"/>
        <w:ind w:left="1069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3388F" w:rsidRPr="008A47B8" w:rsidRDefault="0073388F" w:rsidP="0073388F">
      <w:pPr>
        <w:pStyle w:val="a3"/>
        <w:spacing w:after="0" w:line="240" w:lineRule="auto"/>
        <w:ind w:left="1069"/>
        <w:rPr>
          <w:rFonts w:ascii="Times New Roman" w:hAnsi="Times New Roman"/>
          <w:b/>
          <w:i/>
          <w:sz w:val="24"/>
          <w:szCs w:val="24"/>
          <w:u w:val="single"/>
        </w:rPr>
      </w:pPr>
      <w:r w:rsidRPr="008A47B8">
        <w:rPr>
          <w:rFonts w:ascii="Times New Roman" w:hAnsi="Times New Roman"/>
          <w:b/>
          <w:i/>
          <w:sz w:val="24"/>
          <w:szCs w:val="24"/>
          <w:u w:val="single"/>
        </w:rPr>
        <w:t>Общий объем недельной образовательной нагрузки</w:t>
      </w:r>
    </w:p>
    <w:tbl>
      <w:tblPr>
        <w:tblStyle w:val="a4"/>
        <w:tblW w:w="0" w:type="auto"/>
        <w:tblInd w:w="250" w:type="dxa"/>
        <w:tblLook w:val="04A0"/>
      </w:tblPr>
      <w:tblGrid>
        <w:gridCol w:w="5114"/>
        <w:gridCol w:w="4823"/>
        <w:gridCol w:w="4599"/>
      </w:tblGrid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45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i/>
                <w:sz w:val="24"/>
                <w:szCs w:val="24"/>
              </w:rPr>
              <w:t>Возрастная группа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Продолжительность непрерывной образовательной деятельности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i/>
                <w:sz w:val="24"/>
                <w:szCs w:val="24"/>
              </w:rPr>
              <w:t>Максимальная недельная образовательная нагрузка</w:t>
            </w:r>
          </w:p>
        </w:tc>
      </w:tr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 от 2 до 3 лет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>1 час 40 мин</w:t>
            </w:r>
          </w:p>
        </w:tc>
      </w:tr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 от 3 до 4 лет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>2 часа 30 мин</w:t>
            </w:r>
          </w:p>
        </w:tc>
      </w:tr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Группа общеразвивающей направленности  от 4 до 5 лет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>3 часа 20 мин</w:t>
            </w:r>
          </w:p>
        </w:tc>
      </w:tr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 от 5  до 6 лет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>5 часов 50 мин</w:t>
            </w:r>
          </w:p>
        </w:tc>
      </w:tr>
      <w:tr w:rsidR="0073388F" w:rsidRPr="008A47B8" w:rsidTr="00E54802">
        <w:tc>
          <w:tcPr>
            <w:tcW w:w="7664" w:type="dxa"/>
          </w:tcPr>
          <w:p w:rsidR="0073388F" w:rsidRPr="008A47B8" w:rsidRDefault="0073388F" w:rsidP="00E54802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Группы общеразвивающей направленности от 6 до 7 лет</w:t>
            </w:r>
          </w:p>
        </w:tc>
        <w:tc>
          <w:tcPr>
            <w:tcW w:w="6861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6840" w:type="dxa"/>
          </w:tcPr>
          <w:p w:rsidR="0073388F" w:rsidRPr="008A47B8" w:rsidRDefault="0073388F" w:rsidP="00E5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7B8">
              <w:rPr>
                <w:rFonts w:ascii="Times New Roman" w:hAnsi="Times New Roman" w:cs="Times New Roman"/>
                <w:b/>
                <w:sz w:val="24"/>
                <w:szCs w:val="24"/>
              </w:rPr>
              <w:t>9 часов</w:t>
            </w:r>
          </w:p>
        </w:tc>
      </w:tr>
    </w:tbl>
    <w:p w:rsidR="0073388F" w:rsidRPr="008A47B8" w:rsidRDefault="0073388F" w:rsidP="007338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E18F0" w:rsidRDefault="003E18F0"/>
    <w:sectPr w:rsidR="003E18F0" w:rsidSect="0073388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C7413"/>
    <w:rsid w:val="00040F03"/>
    <w:rsid w:val="003E18F0"/>
    <w:rsid w:val="0073388F"/>
    <w:rsid w:val="007C7413"/>
    <w:rsid w:val="0084448E"/>
    <w:rsid w:val="00846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88F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33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88F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33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659</Words>
  <Characters>3760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Тугутчаан</cp:lastModifiedBy>
  <cp:revision>4</cp:revision>
  <dcterms:created xsi:type="dcterms:W3CDTF">2019-02-14T05:15:00Z</dcterms:created>
  <dcterms:modified xsi:type="dcterms:W3CDTF">2022-01-16T02:56:00Z</dcterms:modified>
</cp:coreProperties>
</file>